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8C" w:rsidRDefault="009A548C" w:rsidP="009A548C">
      <w:pPr>
        <w:jc w:val="center"/>
        <w:rPr>
          <w:b/>
          <w:sz w:val="24"/>
        </w:rPr>
      </w:pPr>
      <w:r>
        <w:rPr>
          <w:b/>
          <w:sz w:val="24"/>
        </w:rPr>
        <w:t xml:space="preserve">DAVENAL HOUSE SURGERY PARTNERSHIP </w:t>
      </w:r>
    </w:p>
    <w:p w:rsidR="009A548C" w:rsidRDefault="009A548C" w:rsidP="009A548C">
      <w:pPr>
        <w:jc w:val="center"/>
        <w:rPr>
          <w:b/>
          <w:sz w:val="24"/>
        </w:rPr>
      </w:pPr>
      <w:r>
        <w:rPr>
          <w:b/>
          <w:sz w:val="24"/>
        </w:rPr>
        <w:t>JOB DESCRIPTION</w:t>
      </w: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POST:  </w:t>
      </w:r>
      <w:r w:rsidRPr="00B55F86">
        <w:rPr>
          <w:sz w:val="24"/>
        </w:rPr>
        <w:t>Medical Receptionist</w:t>
      </w: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LINE MANAGER:  </w:t>
      </w:r>
      <w:r w:rsidRPr="00B55F86">
        <w:rPr>
          <w:sz w:val="24"/>
        </w:rPr>
        <w:t xml:space="preserve">Reception Manager </w:t>
      </w:r>
    </w:p>
    <w:p w:rsidR="009A548C" w:rsidRDefault="009A548C" w:rsidP="009A548C">
      <w:pPr>
        <w:rPr>
          <w:b/>
          <w:sz w:val="24"/>
        </w:rPr>
      </w:pPr>
      <w:r>
        <w:rPr>
          <w:b/>
          <w:sz w:val="24"/>
        </w:rPr>
        <w:t xml:space="preserve">RESPONSIBLE TO:  </w:t>
      </w:r>
      <w:r w:rsidRPr="00B55F86">
        <w:rPr>
          <w:sz w:val="24"/>
        </w:rPr>
        <w:t>Practice Manager</w:t>
      </w: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SALARY: </w:t>
      </w:r>
      <w:r w:rsidR="00B304BA">
        <w:rPr>
          <w:sz w:val="24"/>
        </w:rPr>
        <w:t>£9.18</w:t>
      </w:r>
      <w:bookmarkStart w:id="0" w:name="_GoBack"/>
      <w:bookmarkEnd w:id="0"/>
      <w:r>
        <w:rPr>
          <w:sz w:val="24"/>
        </w:rPr>
        <w:t xml:space="preserve"> Per Hour </w:t>
      </w: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HOURS: </w:t>
      </w:r>
      <w:r>
        <w:rPr>
          <w:sz w:val="24"/>
        </w:rPr>
        <w:t xml:space="preserve"> As advertised </w:t>
      </w:r>
    </w:p>
    <w:p w:rsidR="009A548C" w:rsidRDefault="009A548C" w:rsidP="009A548C">
      <w:pPr>
        <w:rPr>
          <w:b/>
          <w:sz w:val="24"/>
        </w:rPr>
      </w:pP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HOLIDAYS: </w:t>
      </w:r>
      <w:r>
        <w:rPr>
          <w:sz w:val="24"/>
        </w:rPr>
        <w:t xml:space="preserve"> 5 weeks per annum plus bank holidays </w:t>
      </w:r>
    </w:p>
    <w:p w:rsidR="009A548C" w:rsidRDefault="009A548C" w:rsidP="009A548C">
      <w:pPr>
        <w:rPr>
          <w:b/>
          <w:sz w:val="24"/>
        </w:rPr>
      </w:pPr>
    </w:p>
    <w:p w:rsidR="009A548C" w:rsidRPr="00B55F86" w:rsidRDefault="009A548C" w:rsidP="009A548C">
      <w:pPr>
        <w:rPr>
          <w:sz w:val="24"/>
        </w:rPr>
      </w:pPr>
      <w:r>
        <w:rPr>
          <w:b/>
          <w:sz w:val="24"/>
        </w:rPr>
        <w:t xml:space="preserve">SICKNESS: </w:t>
      </w:r>
      <w:r>
        <w:rPr>
          <w:sz w:val="24"/>
        </w:rPr>
        <w:t xml:space="preserve">Eight weeks full pay and eight weeks half pay after 12 months of service </w:t>
      </w:r>
    </w:p>
    <w:p w:rsidR="009A548C" w:rsidRDefault="009A548C" w:rsidP="009A548C">
      <w:pPr>
        <w:rPr>
          <w:b/>
          <w:sz w:val="24"/>
        </w:rPr>
      </w:pPr>
    </w:p>
    <w:p w:rsidR="009A548C" w:rsidRDefault="009A548C" w:rsidP="009A548C">
      <w:pPr>
        <w:rPr>
          <w:sz w:val="24"/>
        </w:rPr>
      </w:pPr>
      <w:r>
        <w:rPr>
          <w:b/>
          <w:sz w:val="24"/>
        </w:rPr>
        <w:t xml:space="preserve">SPECIAL REQUIREMENTS OF THE POST: </w:t>
      </w:r>
    </w:p>
    <w:p w:rsidR="009A548C" w:rsidRDefault="009A548C" w:rsidP="009A548C">
      <w:pPr>
        <w:rPr>
          <w:sz w:val="24"/>
        </w:rPr>
      </w:pPr>
      <w:r>
        <w:rPr>
          <w:sz w:val="24"/>
        </w:rPr>
        <w:t xml:space="preserve">Ability to use own judgement, resourcefulness and be able to work under pressure without direct supervision. </w:t>
      </w:r>
    </w:p>
    <w:p w:rsidR="009A548C" w:rsidRDefault="009A548C" w:rsidP="009A548C">
      <w:pPr>
        <w:rPr>
          <w:sz w:val="24"/>
        </w:rPr>
      </w:pPr>
      <w:r>
        <w:rPr>
          <w:sz w:val="24"/>
        </w:rPr>
        <w:t xml:space="preserve">You will need to be computer literate, enthusiastic, and have excellent communication skills and patience. </w:t>
      </w:r>
    </w:p>
    <w:p w:rsidR="009A548C" w:rsidRDefault="009A548C" w:rsidP="009A548C">
      <w:pPr>
        <w:rPr>
          <w:sz w:val="24"/>
        </w:rPr>
      </w:pPr>
      <w:r>
        <w:rPr>
          <w:sz w:val="24"/>
        </w:rPr>
        <w:t xml:space="preserve">To be reliable and flexible. </w:t>
      </w:r>
    </w:p>
    <w:p w:rsidR="009A548C" w:rsidRPr="00B55F86" w:rsidRDefault="009A548C" w:rsidP="009A548C">
      <w:pPr>
        <w:rPr>
          <w:sz w:val="24"/>
        </w:rPr>
      </w:pPr>
      <w:r>
        <w:rPr>
          <w:sz w:val="24"/>
        </w:rPr>
        <w:t xml:space="preserve">To observe strict confidentiality on all matters relating to the Practice and its patients. </w:t>
      </w:r>
    </w:p>
    <w:p w:rsidR="009A548C" w:rsidRDefault="009A548C" w:rsidP="009A548C">
      <w:pPr>
        <w:rPr>
          <w:b/>
          <w:sz w:val="24"/>
        </w:rPr>
      </w:pPr>
    </w:p>
    <w:p w:rsidR="009A548C" w:rsidRDefault="000A2E31" w:rsidP="009A548C">
      <w:pPr>
        <w:spacing w:line="276" w:lineRule="auto"/>
        <w:rPr>
          <w:b/>
          <w:sz w:val="24"/>
        </w:rPr>
      </w:pPr>
      <w:r>
        <w:rPr>
          <w:b/>
          <w:sz w:val="24"/>
        </w:rPr>
        <w:t>MAIN DUTIES AND RESPONSI</w:t>
      </w:r>
      <w:r w:rsidR="009A548C">
        <w:rPr>
          <w:b/>
          <w:sz w:val="24"/>
        </w:rPr>
        <w:t xml:space="preserve">BILITIES: </w:t>
      </w: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Ensure an effective and efficient reception service is provided to patients and any other visitors to the Practice.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Deal with all general enquires and explain procedures and facilitate booking of appointments</w:t>
      </w:r>
      <w:r w:rsidR="000A2E31">
        <w:rPr>
          <w:sz w:val="24"/>
        </w:rPr>
        <w:t>/telephone consultations</w:t>
      </w:r>
      <w:r>
        <w:rPr>
          <w:sz w:val="24"/>
        </w:rPr>
        <w:t xml:space="preserve">. </w:t>
      </w:r>
    </w:p>
    <w:p w:rsidR="009A548C" w:rsidRPr="009A548C" w:rsidRDefault="009A548C" w:rsidP="009A548C">
      <w:pPr>
        <w:pStyle w:val="ListParagraph"/>
        <w:rPr>
          <w:b/>
          <w:sz w:val="24"/>
        </w:rPr>
      </w:pP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Direct patients to the appropriate Healthcare Professional using Healthcare Navigation skills when booking telephone consultations and log patients’ requests onto EMIS</w:t>
      </w:r>
      <w:r w:rsidR="000A2E31">
        <w:rPr>
          <w:sz w:val="24"/>
        </w:rPr>
        <w:t xml:space="preserve"> ensuring we have most up to date telephone number</w:t>
      </w:r>
      <w:r>
        <w:rPr>
          <w:sz w:val="24"/>
        </w:rPr>
        <w:t xml:space="preserve">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lastRenderedPageBreak/>
        <w:t xml:space="preserve">Using your own judgment and communication skills to ensure that patients who need an urgent consultation are triaged in a logical and non-disruptive manner. </w:t>
      </w:r>
    </w:p>
    <w:p w:rsidR="009A548C" w:rsidRPr="009A548C" w:rsidRDefault="009A548C" w:rsidP="009A548C">
      <w:pPr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Explain Practice arrangements and formal requirements to new patients and those seeking temporary cover and to be familiar with the practice area.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 w:rsidRPr="009A548C">
        <w:rPr>
          <w:sz w:val="24"/>
        </w:rPr>
        <w:t>Receive and make routine and urgent telephone calls as required. Divert calls and take messages, ensuring accuracy of detail and prompt appropriate delivery.</w:t>
      </w:r>
    </w:p>
    <w:p w:rsidR="009A548C" w:rsidRPr="009A548C" w:rsidRDefault="009A548C" w:rsidP="009A548C">
      <w:pPr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 w:rsidRPr="009A548C">
        <w:rPr>
          <w:sz w:val="24"/>
        </w:rPr>
        <w:t>Action repeat prescription requests via telephone and the website dashboard, replying to patients and ensuring they are se</w:t>
      </w:r>
      <w:r>
        <w:rPr>
          <w:sz w:val="24"/>
        </w:rPr>
        <w:t>nt to their nominated pharmacy.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Ensuring the Davenal House email account is checked hourly and emails actioned accordingly.</w:t>
      </w:r>
    </w:p>
    <w:p w:rsidR="009A548C" w:rsidRPr="009A548C" w:rsidRDefault="009A548C" w:rsidP="009A548C">
      <w:pPr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Facilitate the booking of ambulance transport in accordance with Practice procedures.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Enter requests for home visits onto the Duty Doctors telephone </w:t>
      </w:r>
      <w:proofErr w:type="gramStart"/>
      <w:r>
        <w:rPr>
          <w:sz w:val="24"/>
        </w:rPr>
        <w:t>list ,</w:t>
      </w:r>
      <w:proofErr w:type="gramEnd"/>
      <w:r>
        <w:rPr>
          <w:sz w:val="24"/>
        </w:rPr>
        <w:t xml:space="preserve"> ensuring careful recording of all relevant details. </w:t>
      </w:r>
    </w:p>
    <w:p w:rsidR="009A548C" w:rsidRPr="009A548C" w:rsidRDefault="009A548C" w:rsidP="009A548C">
      <w:pPr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Switchboard duties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Enter patient information on the computer as required such as decline codes for vaccine invitations, breast screening results etc. </w:t>
      </w:r>
    </w:p>
    <w:p w:rsidR="009A548C" w:rsidRPr="009A548C" w:rsidRDefault="009A548C" w:rsidP="009A548C">
      <w:pPr>
        <w:pStyle w:val="ListParagraph"/>
        <w:rPr>
          <w:b/>
          <w:sz w:val="24"/>
        </w:rPr>
      </w:pP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Responsibility for administration of a particular clinic e.g. LTC Reviews, Diabetic Clinics, etc. after training.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proofErr w:type="gramStart"/>
      <w:r>
        <w:rPr>
          <w:sz w:val="24"/>
        </w:rPr>
        <w:t>Advise</w:t>
      </w:r>
      <w:proofErr w:type="gramEnd"/>
      <w:r>
        <w:rPr>
          <w:sz w:val="24"/>
        </w:rPr>
        <w:t xml:space="preserve"> patients of test results as requested either on the website dashboard or via telephone.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Adv</w:t>
      </w:r>
      <w:r w:rsidR="000A2E31">
        <w:rPr>
          <w:sz w:val="24"/>
        </w:rPr>
        <w:t>ise patients of relevant charges</w:t>
      </w:r>
      <w:r>
        <w:rPr>
          <w:sz w:val="24"/>
        </w:rPr>
        <w:t xml:space="preserve"> for private (non NHS) services, issue invoices and accept payment.</w:t>
      </w:r>
    </w:p>
    <w:p w:rsidR="009A548C" w:rsidRDefault="009A548C" w:rsidP="009A548C">
      <w:pPr>
        <w:pStyle w:val="ListParagraph"/>
        <w:spacing w:line="276" w:lineRule="auto"/>
        <w:rPr>
          <w:sz w:val="24"/>
        </w:rPr>
      </w:pP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lastRenderedPageBreak/>
        <w:t>Premises:</w:t>
      </w:r>
    </w:p>
    <w:p w:rsidR="009A548C" w:rsidRPr="009A548C" w:rsidRDefault="009A548C" w:rsidP="009A548C">
      <w:pPr>
        <w:pStyle w:val="ListParagraph"/>
        <w:numPr>
          <w:ilvl w:val="0"/>
          <w:numId w:val="3"/>
        </w:numPr>
        <w:spacing w:line="276" w:lineRule="auto"/>
        <w:rPr>
          <w:b/>
          <w:sz w:val="24"/>
        </w:rPr>
      </w:pPr>
      <w:r>
        <w:rPr>
          <w:sz w:val="24"/>
        </w:rPr>
        <w:t xml:space="preserve">Ensure the Reception area, Work stations and Waiting areas are kept clean and tidy. </w:t>
      </w:r>
    </w:p>
    <w:p w:rsidR="009A548C" w:rsidRPr="009A548C" w:rsidRDefault="009A548C" w:rsidP="009A548C">
      <w:pPr>
        <w:pStyle w:val="ListParagraph"/>
        <w:numPr>
          <w:ilvl w:val="0"/>
          <w:numId w:val="3"/>
        </w:numPr>
        <w:spacing w:line="276" w:lineRule="auto"/>
        <w:rPr>
          <w:b/>
          <w:sz w:val="24"/>
        </w:rPr>
      </w:pPr>
      <w:r>
        <w:rPr>
          <w:sz w:val="24"/>
        </w:rPr>
        <w:t xml:space="preserve">Open up the premises at the start of the day when first to arrive, de-activate the alarm and make all necessary preparations to receive patients. </w:t>
      </w:r>
    </w:p>
    <w:p w:rsidR="009A548C" w:rsidRPr="009A548C" w:rsidRDefault="009A548C" w:rsidP="009A548C">
      <w:pPr>
        <w:pStyle w:val="ListParagraph"/>
        <w:numPr>
          <w:ilvl w:val="0"/>
          <w:numId w:val="3"/>
        </w:numPr>
        <w:spacing w:line="276" w:lineRule="auto"/>
        <w:rPr>
          <w:b/>
          <w:sz w:val="24"/>
        </w:rPr>
      </w:pPr>
      <w:r>
        <w:rPr>
          <w:sz w:val="24"/>
        </w:rPr>
        <w:t xml:space="preserve">When last to leave at the end of the day, ensure that </w:t>
      </w:r>
      <w:r w:rsidR="00944B73">
        <w:rPr>
          <w:sz w:val="24"/>
        </w:rPr>
        <w:t>the building is totally secured</w:t>
      </w:r>
      <w:r>
        <w:rPr>
          <w:sz w:val="24"/>
        </w:rPr>
        <w:t xml:space="preserve">, internal lights are off and alarm activated. </w:t>
      </w:r>
    </w:p>
    <w:p w:rsidR="009A548C" w:rsidRPr="009A548C" w:rsidRDefault="009A548C" w:rsidP="009A548C">
      <w:pPr>
        <w:pStyle w:val="ListParagraph"/>
        <w:spacing w:line="276" w:lineRule="auto"/>
        <w:ind w:left="1080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Undertake any other additional duties appropriate to the post as requested by the Partners or the Practice Manager.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0A2E31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Some rotation within the Practice and Branch Surgery if necessary to cover for leave or sickness. </w:t>
      </w:r>
    </w:p>
    <w:p w:rsidR="000A2E31" w:rsidRPr="000A2E31" w:rsidRDefault="000A2E31" w:rsidP="000A2E31">
      <w:pPr>
        <w:pStyle w:val="ListParagraph"/>
        <w:rPr>
          <w:b/>
          <w:sz w:val="24"/>
        </w:rPr>
      </w:pPr>
    </w:p>
    <w:p w:rsidR="000A2E31" w:rsidRPr="009A548C" w:rsidRDefault="000A2E31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Working Saturday mornings on a rota basis at the Branch Surgery. </w:t>
      </w:r>
    </w:p>
    <w:p w:rsidR="009A548C" w:rsidRPr="009A548C" w:rsidRDefault="009A548C" w:rsidP="009A548C">
      <w:pPr>
        <w:pStyle w:val="ListParagraph"/>
        <w:rPr>
          <w:b/>
          <w:sz w:val="24"/>
        </w:rPr>
      </w:pP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Further training may be required to improve understanding and performance of reception duties. </w:t>
      </w: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>The post is subject to review after three month</w:t>
      </w:r>
      <w:r w:rsidR="000A2E31">
        <w:rPr>
          <w:sz w:val="24"/>
        </w:rPr>
        <w:t>s</w:t>
      </w:r>
      <w:r>
        <w:rPr>
          <w:sz w:val="24"/>
        </w:rPr>
        <w:t xml:space="preserve">. </w:t>
      </w:r>
    </w:p>
    <w:p w:rsidR="009A548C" w:rsidRPr="009A548C" w:rsidRDefault="009A548C" w:rsidP="009A548C">
      <w:pPr>
        <w:pStyle w:val="ListParagraph"/>
        <w:rPr>
          <w:b/>
          <w:sz w:val="24"/>
        </w:rPr>
      </w:pPr>
    </w:p>
    <w:p w:rsidR="009A548C" w:rsidRPr="009A548C" w:rsidRDefault="009A548C" w:rsidP="009A548C">
      <w:pPr>
        <w:pStyle w:val="ListParagraph"/>
        <w:spacing w:line="276" w:lineRule="auto"/>
        <w:rPr>
          <w:b/>
          <w:sz w:val="24"/>
        </w:rPr>
      </w:pPr>
    </w:p>
    <w:p w:rsidR="009A548C" w:rsidRPr="009A548C" w:rsidRDefault="009A548C" w:rsidP="009A548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</w:rPr>
      </w:pPr>
      <w:r>
        <w:rPr>
          <w:sz w:val="24"/>
        </w:rPr>
        <w:t xml:space="preserve">All practice staff should be aware of their responsibilities under the Health and Safety at Work Act(1974) </w:t>
      </w:r>
    </w:p>
    <w:p w:rsidR="009A548C" w:rsidRPr="009A548C" w:rsidRDefault="009A548C" w:rsidP="009A548C">
      <w:pPr>
        <w:rPr>
          <w:b/>
          <w:sz w:val="24"/>
        </w:rPr>
      </w:pPr>
    </w:p>
    <w:sectPr w:rsidR="009A548C" w:rsidRPr="009A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F0B"/>
    <w:multiLevelType w:val="hybridMultilevel"/>
    <w:tmpl w:val="5BA67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82262"/>
    <w:multiLevelType w:val="hybridMultilevel"/>
    <w:tmpl w:val="B630F216"/>
    <w:lvl w:ilvl="0" w:tplc="B15228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71401"/>
    <w:multiLevelType w:val="hybridMultilevel"/>
    <w:tmpl w:val="0E58ADAE"/>
    <w:lvl w:ilvl="0" w:tplc="BA749F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C"/>
    <w:rsid w:val="000A2E31"/>
    <w:rsid w:val="00944B73"/>
    <w:rsid w:val="009A548C"/>
    <w:rsid w:val="00B304BA"/>
    <w:rsid w:val="00C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Harwood</dc:creator>
  <cp:lastModifiedBy>Lauren Harwood</cp:lastModifiedBy>
  <cp:revision>4</cp:revision>
  <dcterms:created xsi:type="dcterms:W3CDTF">2021-03-30T08:12:00Z</dcterms:created>
  <dcterms:modified xsi:type="dcterms:W3CDTF">2021-10-21T14:40:00Z</dcterms:modified>
</cp:coreProperties>
</file>